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0001879491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CASTLE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001-16441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8020 KATY FREEWAY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7135703000</w:t>
      </w:r>
    </w:p>
    <w:p>
      <w:pPr>
        <w:spacing w:after="0" w:line="44" w:lineRule="exact"/>
        <w:rPr>
          <w:sz w:val="24"/>
          <w:szCs w:val="24"/>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CATHERINE L PICHE 2015 LIVING TRUST DTD 09/30/2015</w:t>
      </w:r>
    </w:p>
    <w:p>
      <w:pPr>
        <w:spacing w:after="0" w:line="1" w:lineRule="exact"/>
        <w:rPr>
          <w:sz w:val="24"/>
          <w:szCs w:val="24"/>
          <w:color w:val="auto"/>
        </w:rPr>
      </w:pPr>
    </w:p>
    <w:p>
      <w:pPr>
        <w:sectPr>
          <w:pgSz w:w="11900" w:h="16838" w:orient="portrait"/>
          <w:cols w:equalWidth="0" w:num="2">
            <w:col w:w="5300" w:space="380"/>
            <w:col w:w="5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7505</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222000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425455439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9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AcquiredAcquisition</w:t>
            </w:r>
          </w:p>
        </w:tc>
        <w:tc>
          <w:tcPr>
            <w:tcW w:w="1480" w:type="dxa"/>
            <w:vAlign w:val="bottom"/>
          </w:tcPr>
          <w:p>
            <w:pPr>
              <w:jc w:val="center"/>
              <w:ind w:left="34"/>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40" w:type="dxa"/>
            <w:vAlign w:val="bottom"/>
          </w:tcPr>
          <w:p>
            <w:pPr>
              <w:jc w:val="right"/>
              <w:ind w:right="217"/>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290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jc w:val="center"/>
              <w:ind w:left="3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16"/>
        </w:trPr>
        <w:tc>
          <w:tcPr>
            <w:tcW w:w="1220" w:type="dxa"/>
            <w:vAlign w:val="bottom"/>
          </w:tcPr>
          <w:p>
            <w:pPr>
              <w:spacing w:after="0"/>
              <w:rPr>
                <w:sz w:val="18"/>
                <w:szCs w:val="18"/>
                <w:color w:val="auto"/>
              </w:rPr>
            </w:pPr>
          </w:p>
        </w:tc>
        <w:tc>
          <w:tcPr>
            <w:tcW w:w="29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CROWN</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jc w:val="right"/>
              <w:ind w:right="777"/>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02/19/2021 </w:t>
            </w:r>
            <w:r>
              <w:rPr>
                <w:rFonts w:ascii="Times New Roman" w:cs="Times New Roman" w:eastAsia="Times New Roman" w:hAnsi="Times New Roman"/>
                <w:sz w:val="31"/>
                <w:szCs w:val="31"/>
                <w:color w:val="auto"/>
                <w:vertAlign w:val="subscript"/>
              </w:rPr>
              <w:t>FROM</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CASTLE</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4949</w:t>
            </w:r>
          </w:p>
        </w:tc>
        <w:tc>
          <w:tcPr>
            <w:tcW w:w="28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02/19/2024</w:t>
            </w:r>
            <w:r>
              <w:rPr>
                <w:rFonts w:ascii="Times New Roman" w:cs="Times New Roman" w:eastAsia="Times New Roman" w:hAnsi="Times New Roman"/>
                <w:sz w:val="17"/>
                <w:szCs w:val="17"/>
                <w:color w:val="auto"/>
              </w:rPr>
              <w:t xml:space="preserve"> COMPENSATION</w:t>
            </w:r>
          </w:p>
        </w:tc>
      </w:tr>
      <w:tr>
        <w:trPr>
          <w:trHeight w:val="282"/>
        </w:trPr>
        <w:tc>
          <w:tcPr>
            <w:tcW w:w="1220" w:type="dxa"/>
            <w:vAlign w:val="bottom"/>
          </w:tcPr>
          <w:p>
            <w:pPr>
              <w:spacing w:after="0"/>
              <w:rPr>
                <w:sz w:val="24"/>
                <w:szCs w:val="24"/>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COMPANY</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240"/>
              <w:spacing w:after="0" w:line="337" w:lineRule="exact"/>
              <w:rPr>
                <w:sz w:val="20"/>
                <w:szCs w:val="20"/>
                <w:color w:val="auto"/>
              </w:rPr>
            </w:pPr>
            <w:r>
              <w:rPr>
                <w:rFonts w:ascii="Times New Roman" w:cs="Times New Roman" w:eastAsia="Times New Roman" w:hAnsi="Times New Roman"/>
                <w:sz w:val="39"/>
                <w:szCs w:val="39"/>
                <w:color w:val="auto"/>
                <w:w w:val="99"/>
                <w:vertAlign w:val="subscript"/>
              </w:rPr>
              <w:t>02/19/2015</w:t>
            </w:r>
            <w:r>
              <w:rPr>
                <w:rFonts w:ascii="Times New Roman" w:cs="Times New Roman" w:eastAsia="Times New Roman" w:hAnsi="Times New Roman"/>
                <w:sz w:val="20"/>
                <w:szCs w:val="20"/>
                <w:color w:val="auto"/>
                <w:w w:val="99"/>
              </w:rPr>
              <w:t xml:space="preserve"> TRANSACTION</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CROWN</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2454</w:t>
            </w:r>
          </w:p>
        </w:tc>
        <w:tc>
          <w:tcPr>
            <w:tcW w:w="2820" w:type="dxa"/>
            <w:vAlign w:val="bottom"/>
            <w:gridSpan w:val="2"/>
          </w:tcPr>
          <w:p>
            <w:pPr>
              <w:jc w:val="right"/>
              <w:ind w:right="777"/>
              <w:spacing w:after="0" w:line="337" w:lineRule="exact"/>
              <w:rPr>
                <w:sz w:val="20"/>
                <w:szCs w:val="20"/>
                <w:color w:val="auto"/>
              </w:rPr>
            </w:pPr>
            <w:r>
              <w:rPr>
                <w:rFonts w:ascii="Times New Roman" w:cs="Times New Roman" w:eastAsia="Times New Roman" w:hAnsi="Times New Roman"/>
                <w:sz w:val="20"/>
                <w:szCs w:val="20"/>
                <w:color w:val="auto"/>
                <w:w w:val="99"/>
              </w:rPr>
              <w:t xml:space="preserve">02/19/2018 </w:t>
            </w:r>
            <w:r>
              <w:rPr>
                <w:rFonts w:ascii="Times New Roman" w:cs="Times New Roman" w:eastAsia="Times New Roman" w:hAnsi="Times New Roman"/>
                <w:sz w:val="39"/>
                <w:szCs w:val="39"/>
                <w:color w:val="auto"/>
                <w:w w:val="99"/>
                <w:vertAlign w:val="superscript"/>
              </w:rPr>
              <w:t>EQUITY</w:t>
            </w:r>
          </w:p>
        </w:tc>
      </w:tr>
      <w:tr>
        <w:trPr>
          <w:trHeight w:val="148"/>
        </w:trPr>
        <w:tc>
          <w:tcPr>
            <w:tcW w:w="1220" w:type="dxa"/>
            <w:vAlign w:val="bottom"/>
          </w:tcPr>
          <w:p>
            <w:pPr>
              <w:spacing w:after="0"/>
              <w:rPr>
                <w:sz w:val="12"/>
                <w:szCs w:val="12"/>
                <w:color w:val="auto"/>
              </w:rPr>
            </w:pPr>
          </w:p>
        </w:tc>
        <w:tc>
          <w:tcPr>
            <w:tcW w:w="2900" w:type="dxa"/>
            <w:vAlign w:val="bottom"/>
          </w:tcPr>
          <w:p>
            <w:pPr>
              <w:ind w:left="1280"/>
              <w:spacing w:after="0" w:line="148" w:lineRule="exact"/>
              <w:rPr>
                <w:sz w:val="20"/>
                <w:szCs w:val="20"/>
                <w:color w:val="auto"/>
              </w:rPr>
            </w:pPr>
            <w:r>
              <w:rPr>
                <w:rFonts w:ascii="Times New Roman" w:cs="Times New Roman" w:eastAsia="Times New Roman" w:hAnsi="Times New Roman"/>
                <w:sz w:val="17"/>
                <w:szCs w:val="17"/>
                <w:color w:val="auto"/>
              </w:rPr>
              <w:t>FROM</w:t>
            </w:r>
          </w:p>
        </w:tc>
        <w:tc>
          <w:tcPr>
            <w:tcW w:w="1480" w:type="dxa"/>
            <w:vAlign w:val="bottom"/>
          </w:tcPr>
          <w:p>
            <w:pPr>
              <w:ind w:left="120"/>
              <w:spacing w:after="0" w:line="148" w:lineRule="exact"/>
              <w:rPr>
                <w:sz w:val="20"/>
                <w:szCs w:val="20"/>
                <w:color w:val="auto"/>
              </w:rPr>
            </w:pPr>
            <w:r>
              <w:rPr>
                <w:rFonts w:ascii="Times New Roman" w:cs="Times New Roman" w:eastAsia="Times New Roman" w:hAnsi="Times New Roman"/>
                <w:sz w:val="17"/>
                <w:szCs w:val="17"/>
                <w:color w:val="auto"/>
              </w:rPr>
              <w:t>CASTLE</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tcPr>
          <w:p>
            <w:pPr>
              <w:jc w:val="right"/>
              <w:spacing w:after="0" w:line="148" w:lineRule="exact"/>
              <w:rPr>
                <w:sz w:val="20"/>
                <w:szCs w:val="20"/>
                <w:color w:val="auto"/>
              </w:rPr>
            </w:pPr>
            <w:r>
              <w:rPr>
                <w:rFonts w:ascii="Times New Roman" w:cs="Times New Roman" w:eastAsia="Times New Roman" w:hAnsi="Times New Roman"/>
                <w:sz w:val="17"/>
                <w:szCs w:val="17"/>
                <w:color w:val="auto"/>
              </w:rPr>
              <w:t>COMPENSATION</w:t>
            </w:r>
          </w:p>
        </w:tc>
      </w:tr>
      <w:tr>
        <w:trPr>
          <w:trHeight w:val="282"/>
        </w:trPr>
        <w:tc>
          <w:tcPr>
            <w:tcW w:w="1220" w:type="dxa"/>
            <w:vAlign w:val="bottom"/>
          </w:tcPr>
          <w:p>
            <w:pPr>
              <w:spacing w:after="0"/>
              <w:rPr>
                <w:sz w:val="24"/>
                <w:szCs w:val="24"/>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COMPANY</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16"/>
        </w:trPr>
        <w:tc>
          <w:tcPr>
            <w:tcW w:w="1220" w:type="dxa"/>
            <w:vAlign w:val="bottom"/>
          </w:tcPr>
          <w:p>
            <w:pPr>
              <w:spacing w:after="0"/>
              <w:rPr>
                <w:sz w:val="18"/>
                <w:szCs w:val="18"/>
                <w:color w:val="auto"/>
              </w:rPr>
            </w:pPr>
          </w:p>
        </w:tc>
        <w:tc>
          <w:tcPr>
            <w:tcW w:w="29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CROWN</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jc w:val="right"/>
              <w:ind w:right="777"/>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29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240"/>
              <w:spacing w:after="0" w:line="294" w:lineRule="exact"/>
              <w:rPr>
                <w:sz w:val="20"/>
                <w:szCs w:val="20"/>
                <w:color w:val="auto"/>
              </w:rPr>
            </w:pPr>
            <w:r>
              <w:rPr>
                <w:rFonts w:ascii="Times New Roman" w:cs="Times New Roman" w:eastAsia="Times New Roman" w:hAnsi="Times New Roman"/>
                <w:sz w:val="18"/>
                <w:szCs w:val="18"/>
                <w:color w:val="auto"/>
              </w:rPr>
              <w:t xml:space="preserve">09/10/2020 </w:t>
            </w:r>
            <w:r>
              <w:rPr>
                <w:rFonts w:ascii="Times New Roman" w:cs="Times New Roman" w:eastAsia="Times New Roman" w:hAnsi="Times New Roman"/>
                <w:sz w:val="34"/>
                <w:szCs w:val="34"/>
                <w:color w:val="auto"/>
                <w:vertAlign w:val="subscript"/>
              </w:rPr>
              <w:t>FROM</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CASTLE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102</w:t>
            </w:r>
          </w:p>
        </w:tc>
        <w:tc>
          <w:tcPr>
            <w:tcW w:w="2820" w:type="dxa"/>
            <w:vAlign w:val="bottom"/>
            <w:gridSpan w:val="2"/>
          </w:tcPr>
          <w:p>
            <w:pPr>
              <w:jc w:val="right"/>
              <w:spacing w:after="0" w:line="294" w:lineRule="exact"/>
              <w:rPr>
                <w:sz w:val="20"/>
                <w:szCs w:val="20"/>
                <w:color w:val="auto"/>
              </w:rPr>
            </w:pPr>
            <w:r>
              <w:rPr>
                <w:rFonts w:ascii="Times New Roman" w:cs="Times New Roman" w:eastAsia="Times New Roman" w:hAnsi="Times New Roman"/>
                <w:sz w:val="34"/>
                <w:szCs w:val="34"/>
                <w:color w:val="auto"/>
                <w:vertAlign w:val="superscript"/>
              </w:rPr>
              <w:t>09/10/2023</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-1523365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COMPANY</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SELLER IS THE CATHERINE L PICHE 2015 LIVING TRUST DTD 09/30/2015, TRUSTEE IS CATHERINE L PICHE. CATHERINE L PICHE IS AN OFFICER AT CROWN CASTLE - EXECUTIVE VICE PRESIDENT AND CHIELF OPERATING OFFICER-TOWERS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22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/s/Mijo Suric, for UBS Financial Services Inc, as attorney-in-fact for CATHERINE L PICHE 2015 LIVING TRUST DTD 09/30/2015</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2026-10-26T15:05:32Z</dcterms:created>
  <dcterms:modified xsi:type="dcterms:W3CDTF">2026-10-26T15:05:32Z</dcterms:modified>
</cp:coreProperties>
</file>